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8B78CF"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0F243E" w:themeColor="text2" w:themeShade="80"/>
          <w:sz w:val="36"/>
          <w:szCs w:val="36"/>
          <w:lang w:eastAsia="en-GB"/>
        </w:rPr>
        <w:drawing>
          <wp:anchor distT="0" distB="0" distL="114300" distR="114300" simplePos="0" relativeHeight="251660288" behindDoc="0" locked="0" layoutInCell="1" allowOverlap="1">
            <wp:simplePos x="0" y="0"/>
            <wp:positionH relativeFrom="column">
              <wp:posOffset>4333875</wp:posOffset>
            </wp:positionH>
            <wp:positionV relativeFrom="paragraph">
              <wp:posOffset>-434975</wp:posOffset>
            </wp:positionV>
            <wp:extent cx="1512449" cy="1266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 and Wellbeing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449" cy="1266825"/>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A326B3"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A326B3">
        <w:rPr>
          <w:rFonts w:ascii="Arial" w:hAnsi="Arial" w:cs="Arial"/>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matters: </w:t>
      </w:r>
      <w:r w:rsidR="00124A0D" w:rsidRPr="00A326B3">
        <w:rPr>
          <w:rFonts w:ascii="Arial" w:hAnsi="Arial" w:cs="Arial"/>
          <w:b/>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A0D">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sidR="00124A0D">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EF3FCB" w:rsidRDefault="00EF3FCB" w:rsidP="00EF3FCB">
      <w:pPr>
        <w:jc w:val="center"/>
        <w:rPr>
          <w:rFonts w:ascii="Arial" w:hAnsi="Arial" w:cs="Arial"/>
          <w:color w:val="365F91" w:themeColor="accent1" w:themeShade="BF"/>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EF3FCB">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w:t>
      </w:r>
      <w:r w:rsidR="00844D4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EF3FCB">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 8</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color w:val="EA527E"/>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 tips</w:t>
      </w:r>
    </w:p>
    <w:p w:rsidR="00EF3FCB" w:rsidRDefault="00EF3FCB" w:rsidP="00EF3FCB">
      <w:pPr>
        <w:jc w:val="both"/>
        <w:rPr>
          <w:rFonts w:asciiTheme="majorHAnsi" w:hAnsiTheme="majorHAnsi" w:cstheme="majorHAnsi"/>
          <w:sz w:val="24"/>
          <w:szCs w:val="24"/>
        </w:rPr>
      </w:pPr>
      <w:r>
        <w:rPr>
          <w:rFonts w:asciiTheme="majorHAnsi" w:hAnsiTheme="majorHAnsi" w:cstheme="majorHAnsi"/>
          <w:sz w:val="24"/>
          <w:szCs w:val="24"/>
        </w:rPr>
        <w:t xml:space="preserve">If you’re looking after someone, it is important to look after yourself too. You matter just as much as the person you care for and looking after your health will mean you will be better able to help them in the longer-term. </w:t>
      </w:r>
    </w:p>
    <w:p w:rsidR="00EF3FCB" w:rsidRDefault="00EF3FCB" w:rsidP="00EF3FCB">
      <w:pPr>
        <w:jc w:val="both"/>
        <w:rPr>
          <w:rFonts w:asciiTheme="majorHAnsi" w:hAnsiTheme="majorHAnsi" w:cstheme="majorHAnsi"/>
          <w:sz w:val="24"/>
          <w:szCs w:val="24"/>
        </w:rPr>
      </w:pPr>
      <w:r>
        <w:rPr>
          <w:rFonts w:asciiTheme="majorHAnsi" w:hAnsiTheme="majorHAnsi" w:cstheme="majorHAnsi"/>
          <w:sz w:val="24"/>
          <w:szCs w:val="24"/>
        </w:rPr>
        <w:t>Here are a few things you should think about:</w:t>
      </w:r>
    </w:p>
    <w:p w:rsidR="00EF3FCB" w:rsidRPr="00A326B3" w:rsidRDefault="00EF3FCB" w:rsidP="00A326B3">
      <w:pPr>
        <w:pStyle w:val="ListParagraph"/>
        <w:numPr>
          <w:ilvl w:val="0"/>
          <w:numId w:val="24"/>
        </w:numPr>
        <w:jc w:val="both"/>
        <w:rPr>
          <w:rFonts w:ascii="Arial" w:hAnsi="Arial" w:cs="Arial"/>
          <w:b/>
          <w:color w:val="EA527E"/>
          <w:sz w:val="24"/>
          <w:szCs w:val="24"/>
        </w:rPr>
      </w:pPr>
      <w:r w:rsidRPr="00A326B3">
        <w:rPr>
          <w:rFonts w:ascii="Arial" w:hAnsi="Arial" w:cs="Arial"/>
          <w:b/>
          <w:color w:val="EA527E"/>
          <w:sz w:val="24"/>
          <w:szCs w:val="24"/>
        </w:rPr>
        <w:t>Eat properly</w:t>
      </w:r>
    </w:p>
    <w:p w:rsidR="00EF3FCB" w:rsidRDefault="00EF3FCB" w:rsidP="00EF3FCB">
      <w:pPr>
        <w:pStyle w:val="ListParagraph"/>
        <w:jc w:val="both"/>
        <w:rPr>
          <w:rFonts w:ascii="Arial" w:hAnsi="Arial" w:cs="Arial"/>
          <w:color w:val="000000" w:themeColor="text1"/>
          <w:sz w:val="24"/>
          <w:szCs w:val="24"/>
        </w:rPr>
      </w:pPr>
      <w:r>
        <w:rPr>
          <w:rFonts w:ascii="Arial" w:hAnsi="Arial" w:cs="Arial"/>
          <w:color w:val="000000" w:themeColor="text1"/>
          <w:sz w:val="24"/>
          <w:szCs w:val="24"/>
        </w:rPr>
        <w:t>As a carer, eating a balanced diet is essential to provide your body with all the nutrients it needs. A balanced diet will keep your body strong and give you enough energy for yourself and help you to provide the best care for the person you are caring for.</w:t>
      </w:r>
    </w:p>
    <w:p w:rsidR="00EF3FCB" w:rsidRDefault="00EF3FCB" w:rsidP="00EF3FCB">
      <w:pPr>
        <w:pStyle w:val="ListParagraph"/>
        <w:jc w:val="both"/>
        <w:rPr>
          <w:rFonts w:asciiTheme="majorHAnsi" w:hAnsiTheme="majorHAnsi" w:cstheme="majorHAnsi"/>
          <w:sz w:val="24"/>
          <w:szCs w:val="24"/>
        </w:rPr>
      </w:pPr>
    </w:p>
    <w:p w:rsidR="00EF3FCB" w:rsidRPr="00A326B3" w:rsidRDefault="00EF3FCB" w:rsidP="00A326B3">
      <w:pPr>
        <w:pStyle w:val="ListParagraph"/>
        <w:numPr>
          <w:ilvl w:val="0"/>
          <w:numId w:val="24"/>
        </w:numPr>
        <w:jc w:val="both"/>
        <w:rPr>
          <w:rFonts w:asciiTheme="majorHAnsi" w:hAnsiTheme="majorHAnsi" w:cstheme="majorHAnsi"/>
          <w:sz w:val="24"/>
          <w:szCs w:val="24"/>
        </w:rPr>
      </w:pPr>
      <w:r w:rsidRPr="00A326B3">
        <w:rPr>
          <w:rFonts w:ascii="Arial" w:hAnsi="Arial" w:cs="Arial"/>
          <w:b/>
          <w:color w:val="EA527E"/>
          <w:sz w:val="24"/>
          <w:szCs w:val="24"/>
        </w:rPr>
        <w:t>Exercise regularl</w:t>
      </w:r>
      <w:r w:rsidR="00A326B3">
        <w:rPr>
          <w:rFonts w:ascii="Arial" w:hAnsi="Arial" w:cs="Arial"/>
          <w:b/>
          <w:color w:val="EA527E"/>
          <w:sz w:val="24"/>
          <w:szCs w:val="24"/>
        </w:rPr>
        <w:t>y</w:t>
      </w:r>
    </w:p>
    <w:p w:rsidR="00EF3FCB" w:rsidRDefault="00EF3FCB" w:rsidP="00EF3FCB">
      <w:pPr>
        <w:pStyle w:val="ListParagraph"/>
        <w:jc w:val="both"/>
        <w:rPr>
          <w:rFonts w:asciiTheme="majorHAnsi" w:hAnsiTheme="majorHAnsi" w:cstheme="majorHAnsi"/>
          <w:sz w:val="24"/>
          <w:szCs w:val="24"/>
        </w:rPr>
      </w:pPr>
      <w:r>
        <w:rPr>
          <w:rFonts w:asciiTheme="majorHAnsi" w:hAnsiTheme="majorHAnsi" w:cstheme="majorHAnsi"/>
          <w:sz w:val="24"/>
          <w:szCs w:val="24"/>
        </w:rPr>
        <w:t xml:space="preserve">Try to get some exercise when you can, even though time is </w:t>
      </w:r>
      <w:r>
        <w:rPr>
          <w:rFonts w:ascii="Arial" w:hAnsi="Arial" w:cs="Arial"/>
          <w:sz w:val="24"/>
          <w:szCs w:val="24"/>
        </w:rPr>
        <w:t xml:space="preserve">precious. </w:t>
      </w:r>
      <w:r w:rsidR="00A76FEB">
        <w:rPr>
          <w:rFonts w:ascii="Arial" w:hAnsi="Arial" w:cs="Arial"/>
          <w:sz w:val="24"/>
          <w:szCs w:val="24"/>
        </w:rPr>
        <w:t>Carers Trust Hillingdon</w:t>
      </w:r>
      <w:r>
        <w:rPr>
          <w:rFonts w:asciiTheme="majorHAnsi" w:hAnsiTheme="majorHAnsi" w:cstheme="majorHAnsi"/>
          <w:sz w:val="24"/>
          <w:szCs w:val="24"/>
        </w:rPr>
        <w:t xml:space="preserve"> offer a range of exercise </w:t>
      </w:r>
      <w:proofErr w:type="spellStart"/>
      <w:r>
        <w:rPr>
          <w:rFonts w:asciiTheme="majorHAnsi" w:hAnsiTheme="majorHAnsi" w:cstheme="majorHAnsi"/>
          <w:sz w:val="24"/>
          <w:szCs w:val="24"/>
        </w:rPr>
        <w:t>programme’s</w:t>
      </w:r>
      <w:proofErr w:type="spellEnd"/>
      <w:r>
        <w:rPr>
          <w:rFonts w:asciiTheme="majorHAnsi" w:hAnsiTheme="majorHAnsi" w:cstheme="majorHAnsi"/>
          <w:sz w:val="24"/>
          <w:szCs w:val="24"/>
        </w:rPr>
        <w:t xml:space="preserve"> that are free to carers and that cater for all abilities. </w:t>
      </w:r>
    </w:p>
    <w:p w:rsidR="00EF3FCB" w:rsidRDefault="00EF3FCB" w:rsidP="00EF3FCB">
      <w:pPr>
        <w:pStyle w:val="ListParagraph"/>
        <w:jc w:val="both"/>
        <w:rPr>
          <w:rFonts w:asciiTheme="majorHAnsi" w:hAnsiTheme="majorHAnsi" w:cstheme="majorHAnsi"/>
          <w:sz w:val="24"/>
          <w:szCs w:val="24"/>
        </w:rPr>
      </w:pPr>
    </w:p>
    <w:p w:rsidR="00EF3FCB" w:rsidRPr="00A326B3" w:rsidRDefault="00EF3FCB" w:rsidP="00A326B3">
      <w:pPr>
        <w:pStyle w:val="ListParagraph"/>
        <w:numPr>
          <w:ilvl w:val="0"/>
          <w:numId w:val="24"/>
        </w:numPr>
        <w:jc w:val="both"/>
        <w:rPr>
          <w:rFonts w:asciiTheme="majorHAnsi" w:hAnsiTheme="majorHAnsi" w:cstheme="majorHAnsi"/>
          <w:sz w:val="24"/>
          <w:szCs w:val="24"/>
        </w:rPr>
      </w:pPr>
      <w:r w:rsidRPr="00A326B3">
        <w:rPr>
          <w:rFonts w:ascii="Arial" w:hAnsi="Arial" w:cs="Arial"/>
          <w:b/>
          <w:color w:val="EA527E"/>
          <w:sz w:val="24"/>
          <w:szCs w:val="24"/>
        </w:rPr>
        <w:t>Make sure you get regular check-ups from your doctor</w:t>
      </w:r>
    </w:p>
    <w:p w:rsidR="00EF3FCB" w:rsidRDefault="00EF3FCB" w:rsidP="00EF3FCB">
      <w:pPr>
        <w:pStyle w:val="ListParagraph"/>
        <w:jc w:val="both"/>
        <w:rPr>
          <w:rFonts w:asciiTheme="majorHAnsi" w:hAnsiTheme="majorHAnsi" w:cstheme="majorHAnsi"/>
          <w:sz w:val="24"/>
          <w:szCs w:val="24"/>
        </w:rPr>
      </w:pPr>
      <w:r>
        <w:rPr>
          <w:rFonts w:asciiTheme="majorHAnsi" w:hAnsiTheme="majorHAnsi" w:cstheme="majorHAnsi"/>
          <w:sz w:val="24"/>
          <w:szCs w:val="24"/>
        </w:rPr>
        <w:t xml:space="preserve">It is sometimes hard to find the time to visit the doctor for your own health needs but it is important to do so. If you’ve got a symptom you’re concerned about, get it checked out quickly, don’t leave it to get worse. </w:t>
      </w:r>
    </w:p>
    <w:p w:rsidR="00EF3FCB" w:rsidRDefault="00EF3FCB" w:rsidP="00EF3FCB">
      <w:pPr>
        <w:pStyle w:val="ListParagraph"/>
        <w:jc w:val="both"/>
        <w:rPr>
          <w:rFonts w:asciiTheme="majorHAnsi" w:hAnsiTheme="majorHAnsi" w:cstheme="majorHAnsi"/>
          <w:sz w:val="24"/>
          <w:szCs w:val="24"/>
        </w:rPr>
      </w:pPr>
    </w:p>
    <w:p w:rsidR="00EF3FCB" w:rsidRPr="00A326B3" w:rsidRDefault="00EF3FCB" w:rsidP="00A326B3">
      <w:pPr>
        <w:pStyle w:val="ListParagraph"/>
        <w:numPr>
          <w:ilvl w:val="0"/>
          <w:numId w:val="24"/>
        </w:numPr>
        <w:jc w:val="both"/>
        <w:rPr>
          <w:rFonts w:asciiTheme="majorHAnsi" w:hAnsiTheme="majorHAnsi" w:cstheme="majorHAnsi"/>
          <w:color w:val="EA527E"/>
          <w:sz w:val="24"/>
          <w:szCs w:val="24"/>
        </w:rPr>
      </w:pPr>
      <w:r w:rsidRPr="00A326B3">
        <w:rPr>
          <w:rFonts w:ascii="Arial" w:hAnsi="Arial" w:cs="Arial"/>
          <w:b/>
          <w:color w:val="EA527E"/>
          <w:sz w:val="24"/>
          <w:szCs w:val="24"/>
        </w:rPr>
        <w:t>Look after yourself emotionally</w:t>
      </w:r>
    </w:p>
    <w:p w:rsidR="00A326B3" w:rsidRDefault="00EF3FCB" w:rsidP="00A326B3">
      <w:pPr>
        <w:pStyle w:val="ListParagraph"/>
        <w:jc w:val="both"/>
        <w:rPr>
          <w:rFonts w:asciiTheme="majorHAnsi" w:hAnsiTheme="majorHAnsi" w:cstheme="majorHAnsi"/>
          <w:sz w:val="24"/>
          <w:szCs w:val="24"/>
        </w:rPr>
      </w:pPr>
      <w:r>
        <w:rPr>
          <w:rFonts w:asciiTheme="majorHAnsi" w:hAnsiTheme="majorHAnsi" w:cstheme="majorHAnsi"/>
          <w:sz w:val="24"/>
          <w:szCs w:val="24"/>
        </w:rPr>
        <w:t xml:space="preserve">Caring can be hard sometimes, and many carers can get depressed or anxious. Speak to someone - us, other carers, friends or family members - about how you feel. Tell your doctor if you’re feeling low and ask what help they can give you. </w:t>
      </w:r>
      <w:r w:rsidR="0073081F">
        <w:rPr>
          <w:rFonts w:asciiTheme="majorHAnsi" w:hAnsiTheme="majorHAnsi" w:cstheme="majorHAnsi"/>
          <w:sz w:val="24"/>
          <w:szCs w:val="24"/>
        </w:rPr>
        <w:t xml:space="preserve">Carers Trust Hillingdon also </w:t>
      </w:r>
      <w:r>
        <w:rPr>
          <w:rFonts w:asciiTheme="majorHAnsi" w:hAnsiTheme="majorHAnsi" w:cstheme="majorHAnsi"/>
          <w:sz w:val="24"/>
          <w:szCs w:val="24"/>
        </w:rPr>
        <w:t>offer a free counselling service</w:t>
      </w:r>
      <w:r w:rsidR="0073081F">
        <w:rPr>
          <w:rFonts w:asciiTheme="majorHAnsi" w:hAnsiTheme="majorHAnsi" w:cstheme="majorHAnsi"/>
          <w:sz w:val="24"/>
          <w:szCs w:val="24"/>
        </w:rPr>
        <w:t>.</w:t>
      </w:r>
      <w:r>
        <w:rPr>
          <w:rFonts w:asciiTheme="majorHAnsi" w:hAnsiTheme="majorHAnsi" w:cstheme="majorHAnsi"/>
          <w:sz w:val="24"/>
          <w:szCs w:val="24"/>
        </w:rPr>
        <w:t xml:space="preserve"> </w:t>
      </w:r>
    </w:p>
    <w:p w:rsidR="0073081F" w:rsidRPr="00A326B3" w:rsidRDefault="0073081F" w:rsidP="00A326B3">
      <w:pPr>
        <w:pStyle w:val="ListParagraph"/>
        <w:jc w:val="both"/>
        <w:rPr>
          <w:rFonts w:asciiTheme="majorHAnsi" w:hAnsiTheme="majorHAnsi" w:cstheme="majorHAnsi"/>
          <w:sz w:val="24"/>
          <w:szCs w:val="24"/>
        </w:rPr>
      </w:pPr>
    </w:p>
    <w:p w:rsidR="00EF3FCB" w:rsidRPr="00A326B3" w:rsidRDefault="00EF3FCB" w:rsidP="00A326B3">
      <w:pPr>
        <w:pStyle w:val="ListParagraph"/>
        <w:numPr>
          <w:ilvl w:val="0"/>
          <w:numId w:val="24"/>
        </w:numPr>
        <w:jc w:val="both"/>
        <w:rPr>
          <w:rFonts w:asciiTheme="majorHAnsi" w:hAnsiTheme="majorHAnsi" w:cstheme="majorHAnsi"/>
          <w:color w:val="EA527E"/>
          <w:sz w:val="24"/>
          <w:szCs w:val="24"/>
        </w:rPr>
      </w:pPr>
      <w:r w:rsidRPr="00A326B3">
        <w:rPr>
          <w:rFonts w:asciiTheme="majorHAnsi" w:hAnsiTheme="majorHAnsi" w:cstheme="majorHAnsi"/>
          <w:b/>
          <w:color w:val="EA527E"/>
          <w:sz w:val="24"/>
          <w:szCs w:val="24"/>
        </w:rPr>
        <w:t>Ask others to help</w:t>
      </w:r>
      <w:r w:rsidRPr="00A326B3">
        <w:rPr>
          <w:rFonts w:asciiTheme="majorHAnsi" w:hAnsiTheme="majorHAnsi" w:cstheme="majorHAnsi"/>
          <w:color w:val="EA527E"/>
          <w:sz w:val="24"/>
          <w:szCs w:val="24"/>
        </w:rPr>
        <w:t xml:space="preserve"> </w:t>
      </w:r>
    </w:p>
    <w:p w:rsidR="00EF3FCB" w:rsidRDefault="00EF3FCB" w:rsidP="00EF3FCB">
      <w:pPr>
        <w:pStyle w:val="ListParagraph"/>
        <w:jc w:val="both"/>
        <w:rPr>
          <w:rFonts w:asciiTheme="majorHAnsi" w:hAnsiTheme="majorHAnsi" w:cstheme="majorHAnsi"/>
          <w:sz w:val="24"/>
          <w:szCs w:val="24"/>
        </w:rPr>
      </w:pPr>
      <w:r>
        <w:rPr>
          <w:rFonts w:asciiTheme="majorHAnsi" w:hAnsiTheme="majorHAnsi" w:cstheme="majorHAnsi"/>
          <w:sz w:val="24"/>
          <w:szCs w:val="24"/>
        </w:rPr>
        <w:t xml:space="preserve"> Many people want to help but don’t know how. Give them specific things you need doing and specific times you need them to come; They may well be pleased to be asked.</w:t>
      </w:r>
    </w:p>
    <w:p w:rsidR="0073081F" w:rsidRDefault="0073081F">
      <w:pPr>
        <w:rPr>
          <w:rFonts w:asciiTheme="majorHAnsi" w:hAnsiTheme="majorHAnsi" w:cstheme="majorHAnsi"/>
          <w:sz w:val="24"/>
          <w:szCs w:val="24"/>
        </w:rPr>
      </w:pPr>
      <w:r>
        <w:rPr>
          <w:rFonts w:asciiTheme="majorHAnsi" w:hAnsiTheme="majorHAnsi" w:cstheme="majorHAnsi"/>
          <w:sz w:val="24"/>
          <w:szCs w:val="24"/>
        </w:rPr>
        <w:br w:type="page"/>
      </w:r>
    </w:p>
    <w:p w:rsidR="00EF3FCB" w:rsidRDefault="00EF3FCB" w:rsidP="00EF3FCB">
      <w:pPr>
        <w:pStyle w:val="ListParagraph"/>
        <w:jc w:val="both"/>
        <w:rPr>
          <w:rFonts w:asciiTheme="majorHAnsi" w:hAnsiTheme="majorHAnsi" w:cstheme="majorHAnsi"/>
          <w:sz w:val="24"/>
          <w:szCs w:val="24"/>
        </w:rPr>
      </w:pPr>
    </w:p>
    <w:p w:rsidR="00A326B3" w:rsidRDefault="00A326B3" w:rsidP="00EF3FCB">
      <w:pPr>
        <w:pStyle w:val="ListParagraph"/>
        <w:jc w:val="both"/>
        <w:rPr>
          <w:rFonts w:asciiTheme="majorHAnsi" w:hAnsiTheme="majorHAnsi" w:cstheme="majorHAnsi"/>
          <w:sz w:val="24"/>
          <w:szCs w:val="24"/>
        </w:rPr>
      </w:pPr>
    </w:p>
    <w:p w:rsidR="00EF3FCB" w:rsidRPr="00A326B3" w:rsidRDefault="00EF3FCB" w:rsidP="00A326B3">
      <w:pPr>
        <w:pStyle w:val="ListParagraph"/>
        <w:numPr>
          <w:ilvl w:val="0"/>
          <w:numId w:val="24"/>
        </w:numPr>
        <w:jc w:val="both"/>
        <w:rPr>
          <w:rFonts w:asciiTheme="majorHAnsi" w:hAnsiTheme="majorHAnsi" w:cstheme="majorHAnsi"/>
          <w:color w:val="EA527E"/>
          <w:sz w:val="24"/>
          <w:szCs w:val="24"/>
        </w:rPr>
      </w:pPr>
      <w:r w:rsidRPr="00A326B3">
        <w:rPr>
          <w:rFonts w:ascii="Arial" w:hAnsi="Arial" w:cs="Arial"/>
          <w:b/>
          <w:color w:val="EA527E"/>
          <w:sz w:val="24"/>
          <w:szCs w:val="24"/>
        </w:rPr>
        <w:t>Make sure you get a break, even for a few hours</w:t>
      </w:r>
    </w:p>
    <w:p w:rsidR="00EF3FCB" w:rsidRDefault="00EF3FCB" w:rsidP="00EF3FCB">
      <w:pPr>
        <w:pStyle w:val="ListParagraph"/>
        <w:jc w:val="both"/>
        <w:rPr>
          <w:rFonts w:asciiTheme="majorHAnsi" w:hAnsiTheme="majorHAnsi" w:cstheme="majorHAnsi"/>
          <w:sz w:val="24"/>
          <w:szCs w:val="24"/>
        </w:rPr>
      </w:pPr>
      <w:r>
        <w:rPr>
          <w:rFonts w:asciiTheme="majorHAnsi" w:hAnsiTheme="majorHAnsi" w:cstheme="majorHAnsi"/>
          <w:sz w:val="24"/>
          <w:szCs w:val="24"/>
        </w:rPr>
        <w:t>Breaks from caring will help you recharge your batteries. Use this time to follow your own interests if you can, rather than doing chores like grocery shopping. You may be able to get some funding to help you to do this. Speak to us about what’s available or ask for a Carers Assessment.</w:t>
      </w:r>
    </w:p>
    <w:p w:rsidR="00EF3FCB" w:rsidRDefault="00EF3FCB" w:rsidP="00EF3FCB">
      <w:pPr>
        <w:pStyle w:val="ListParagraph"/>
        <w:jc w:val="both"/>
        <w:rPr>
          <w:rFonts w:asciiTheme="majorHAnsi" w:hAnsiTheme="majorHAnsi" w:cstheme="majorHAnsi"/>
          <w:sz w:val="24"/>
          <w:szCs w:val="24"/>
        </w:rPr>
      </w:pPr>
    </w:p>
    <w:p w:rsidR="00EF3FCB" w:rsidRPr="00A326B3" w:rsidRDefault="00EF3FCB" w:rsidP="00A326B3">
      <w:pPr>
        <w:pStyle w:val="ListParagraph"/>
        <w:numPr>
          <w:ilvl w:val="0"/>
          <w:numId w:val="24"/>
        </w:numPr>
        <w:jc w:val="both"/>
        <w:rPr>
          <w:rFonts w:ascii="Arial" w:hAnsi="Arial" w:cs="Arial"/>
          <w:b/>
          <w:color w:val="EA527E"/>
          <w:sz w:val="24"/>
          <w:szCs w:val="24"/>
        </w:rPr>
      </w:pPr>
      <w:r w:rsidRPr="00A326B3">
        <w:rPr>
          <w:rFonts w:ascii="Arial" w:hAnsi="Arial" w:cs="Arial"/>
          <w:b/>
          <w:color w:val="EA527E"/>
          <w:sz w:val="24"/>
          <w:szCs w:val="24"/>
        </w:rPr>
        <w:t xml:space="preserve">Get a good night’s sleep </w:t>
      </w:r>
    </w:p>
    <w:p w:rsidR="00EF3FCB" w:rsidRDefault="00EF3FCB" w:rsidP="00EF3FCB">
      <w:pPr>
        <w:pStyle w:val="ListParagraph"/>
        <w:jc w:val="both"/>
        <w:rPr>
          <w:rFonts w:ascii="Arial" w:hAnsi="Arial" w:cs="Arial"/>
          <w:color w:val="000000" w:themeColor="text1"/>
          <w:sz w:val="24"/>
          <w:szCs w:val="24"/>
        </w:rPr>
      </w:pPr>
      <w:r>
        <w:rPr>
          <w:rFonts w:ascii="Arial" w:hAnsi="Arial" w:cs="Arial"/>
          <w:color w:val="000000" w:themeColor="text1"/>
          <w:sz w:val="24"/>
          <w:szCs w:val="24"/>
        </w:rPr>
        <w:t xml:space="preserve">We understand this is sometimes easy to say and difficult to achieve. However, getting plenty of rest is important to your long-term health and well-being. </w:t>
      </w:r>
    </w:p>
    <w:p w:rsidR="00EF3FCB" w:rsidRDefault="00EF3FCB" w:rsidP="00EF3FCB">
      <w:pPr>
        <w:pStyle w:val="ListParagraph"/>
        <w:jc w:val="both"/>
        <w:rPr>
          <w:rFonts w:asciiTheme="majorHAnsi" w:hAnsiTheme="majorHAnsi" w:cstheme="majorHAnsi"/>
          <w:sz w:val="24"/>
          <w:szCs w:val="24"/>
        </w:rPr>
      </w:pPr>
    </w:p>
    <w:p w:rsidR="00EF3FCB" w:rsidRPr="00A326B3" w:rsidRDefault="00EF3FCB" w:rsidP="00A326B3">
      <w:pPr>
        <w:pStyle w:val="ListParagraph"/>
        <w:numPr>
          <w:ilvl w:val="0"/>
          <w:numId w:val="24"/>
        </w:numPr>
        <w:jc w:val="both"/>
        <w:rPr>
          <w:rFonts w:ascii="Arial" w:hAnsi="Arial" w:cs="Arial"/>
          <w:b/>
          <w:color w:val="EA527E"/>
          <w:sz w:val="24"/>
          <w:szCs w:val="24"/>
        </w:rPr>
      </w:pPr>
      <w:r w:rsidRPr="00A326B3">
        <w:rPr>
          <w:rFonts w:ascii="Arial" w:hAnsi="Arial" w:cs="Arial"/>
          <w:b/>
          <w:color w:val="EA527E"/>
          <w:sz w:val="24"/>
          <w:szCs w:val="24"/>
        </w:rPr>
        <w:t xml:space="preserve">Don’t become isolated or feel alone </w:t>
      </w:r>
    </w:p>
    <w:p w:rsidR="00EF3FCB" w:rsidRDefault="00EF3FCB" w:rsidP="00EF3FCB">
      <w:pPr>
        <w:pStyle w:val="ListParagraph"/>
        <w:jc w:val="both"/>
        <w:rPr>
          <w:rFonts w:asciiTheme="majorHAnsi" w:hAnsiTheme="majorHAnsi" w:cstheme="majorHAnsi"/>
          <w:sz w:val="24"/>
          <w:szCs w:val="24"/>
        </w:rPr>
      </w:pPr>
      <w:r>
        <w:rPr>
          <w:rFonts w:asciiTheme="majorHAnsi" w:hAnsiTheme="majorHAnsi" w:cstheme="majorHAnsi"/>
          <w:sz w:val="24"/>
          <w:szCs w:val="24"/>
        </w:rPr>
        <w:t xml:space="preserve">Get in touch with other carers or other people with interests similar to yours. If it’s difficult to get out, you could join an online group if you have access to a computer. Contact us to see how we can help. </w:t>
      </w:r>
    </w:p>
    <w:p w:rsidR="00A326B3" w:rsidRDefault="00A326B3" w:rsidP="00EF3FCB">
      <w:pPr>
        <w:pStyle w:val="ListParagraph"/>
        <w:jc w:val="both"/>
        <w:rPr>
          <w:rFonts w:asciiTheme="majorHAnsi" w:hAnsiTheme="majorHAnsi" w:cstheme="majorHAnsi"/>
          <w:sz w:val="24"/>
          <w:szCs w:val="24"/>
        </w:rPr>
      </w:pPr>
    </w:p>
    <w:p w:rsidR="00EF3FCB" w:rsidRDefault="00EF3FCB" w:rsidP="00EF3FCB">
      <w:pPr>
        <w:jc w:val="center"/>
        <w:rPr>
          <w:rFonts w:asciiTheme="majorHAnsi" w:hAnsiTheme="majorHAnsi" w:cstheme="majorHAnsi"/>
          <w:b/>
          <w:sz w:val="24"/>
          <w:szCs w:val="24"/>
        </w:rPr>
      </w:pPr>
      <w:r>
        <w:rPr>
          <w:rFonts w:asciiTheme="majorHAnsi" w:hAnsiTheme="majorHAnsi" w:cstheme="majorHAnsi"/>
          <w:b/>
          <w:sz w:val="24"/>
          <w:szCs w:val="24"/>
        </w:rPr>
        <w:t>For more detailed information about topics mentioned here please ask for the following fact sheets in the Health Matters series:</w:t>
      </w:r>
    </w:p>
    <w:p w:rsidR="00EF3FCB" w:rsidRDefault="00EF3FCB" w:rsidP="00EF3FCB">
      <w:pPr>
        <w:rPr>
          <w:rFonts w:ascii="Arial" w:hAnsi="Arial" w:cs="Arial"/>
          <w:b/>
          <w:color w:val="FF33CC"/>
          <w:sz w:val="24"/>
          <w:szCs w:val="24"/>
        </w:rPr>
      </w:pPr>
      <w:r>
        <w:rPr>
          <w:rFonts w:ascii="Arial" w:hAnsi="Arial" w:cs="Arial"/>
          <w:sz w:val="24"/>
          <w:szCs w:val="24"/>
        </w:rPr>
        <w:t xml:space="preserve">Fact sheet 9 – Health matters: </w:t>
      </w:r>
      <w:r>
        <w:rPr>
          <w:rFonts w:ascii="Arial" w:hAnsi="Arial" w:cs="Arial"/>
          <w:b/>
          <w:color w:val="EA527E"/>
          <w:sz w:val="24"/>
          <w:szCs w:val="24"/>
        </w:rPr>
        <w:t>Better sleep</w:t>
      </w:r>
    </w:p>
    <w:p w:rsidR="00EF3FCB" w:rsidRDefault="00EF3FCB" w:rsidP="00EF3FCB">
      <w:pPr>
        <w:rPr>
          <w:rFonts w:ascii="Arial" w:hAnsi="Arial" w:cs="Arial"/>
          <w:b/>
          <w:color w:val="FF33CC"/>
          <w:sz w:val="24"/>
          <w:szCs w:val="24"/>
        </w:rPr>
      </w:pPr>
      <w:r>
        <w:rPr>
          <w:rFonts w:ascii="Arial" w:hAnsi="Arial" w:cs="Arial"/>
          <w:color w:val="000000" w:themeColor="text1"/>
          <w:sz w:val="24"/>
          <w:szCs w:val="24"/>
        </w:rPr>
        <w:t xml:space="preserve">Fact sheet 10 – Health matters: </w:t>
      </w:r>
      <w:r>
        <w:rPr>
          <w:rFonts w:ascii="Arial" w:hAnsi="Arial" w:cs="Arial"/>
          <w:b/>
          <w:color w:val="EA527E"/>
          <w:sz w:val="24"/>
          <w:szCs w:val="24"/>
        </w:rPr>
        <w:t>Healthy eating</w:t>
      </w:r>
    </w:p>
    <w:p w:rsidR="00EF3FCB" w:rsidRDefault="00EF3FCB" w:rsidP="00EF3FCB">
      <w:pPr>
        <w:rPr>
          <w:rFonts w:ascii="Arial" w:hAnsi="Arial" w:cs="Arial"/>
          <w:b/>
          <w:color w:val="FF33CC"/>
          <w:sz w:val="24"/>
          <w:szCs w:val="24"/>
        </w:rPr>
      </w:pPr>
      <w:r>
        <w:rPr>
          <w:rFonts w:ascii="Arial" w:hAnsi="Arial" w:cs="Arial"/>
          <w:color w:val="000000" w:themeColor="text1"/>
          <w:sz w:val="24"/>
          <w:szCs w:val="24"/>
        </w:rPr>
        <w:t xml:space="preserve">Fact sheet 11 – Health matters: </w:t>
      </w:r>
      <w:r>
        <w:rPr>
          <w:rFonts w:ascii="Arial" w:hAnsi="Arial" w:cs="Arial"/>
          <w:b/>
          <w:color w:val="EA527E"/>
          <w:sz w:val="24"/>
          <w:szCs w:val="24"/>
        </w:rPr>
        <w:t>Managing anxiety and depression</w:t>
      </w:r>
    </w:p>
    <w:p w:rsidR="00EF3FCB" w:rsidRDefault="00EF3FCB" w:rsidP="00EF3FCB">
      <w:pPr>
        <w:rPr>
          <w:rFonts w:ascii="Arial" w:hAnsi="Arial" w:cs="Arial"/>
          <w:b/>
          <w:color w:val="EA527E"/>
          <w:sz w:val="24"/>
          <w:szCs w:val="24"/>
        </w:rPr>
      </w:pPr>
      <w:r>
        <w:rPr>
          <w:rFonts w:ascii="Arial" w:hAnsi="Arial" w:cs="Arial"/>
          <w:color w:val="000000" w:themeColor="text1"/>
          <w:sz w:val="24"/>
          <w:szCs w:val="24"/>
        </w:rPr>
        <w:t>Fact sheet 12 –</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Health matters: </w:t>
      </w:r>
      <w:r>
        <w:rPr>
          <w:rFonts w:ascii="Arial" w:hAnsi="Arial" w:cs="Arial"/>
          <w:b/>
          <w:color w:val="EA527E"/>
          <w:sz w:val="24"/>
          <w:szCs w:val="24"/>
        </w:rPr>
        <w:t>Loneliness and social isolation</w:t>
      </w:r>
    </w:p>
    <w:p w:rsidR="00EF3FCB" w:rsidRDefault="00EF3FCB" w:rsidP="00EF3FCB">
      <w:pPr>
        <w:rPr>
          <w:rFonts w:ascii="Arial" w:hAnsi="Arial" w:cs="Arial"/>
          <w:b/>
          <w:color w:val="FF33CC"/>
          <w:sz w:val="24"/>
          <w:szCs w:val="24"/>
        </w:rPr>
      </w:pPr>
    </w:p>
    <w:p w:rsidR="00EF3FCB" w:rsidRDefault="00A326B3" w:rsidP="00EF3FCB">
      <w:pPr>
        <w:jc w:val="center"/>
        <w:rPr>
          <w:rFonts w:asciiTheme="majorHAnsi" w:hAnsiTheme="majorHAnsi" w:cstheme="majorHAnsi"/>
          <w:b/>
          <w:sz w:val="24"/>
          <w:szCs w:val="24"/>
        </w:rPr>
      </w:pPr>
      <w:r>
        <w:rPr>
          <w:rFonts w:asciiTheme="majorHAnsi" w:hAnsiTheme="majorHAnsi" w:cstheme="majorHAnsi"/>
          <w:b/>
          <w:sz w:val="24"/>
          <w:szCs w:val="24"/>
        </w:rPr>
        <w:t xml:space="preserve">For more information on our services please </w:t>
      </w:r>
      <w:r w:rsidR="00EF3FCB">
        <w:rPr>
          <w:rFonts w:asciiTheme="majorHAnsi" w:hAnsiTheme="majorHAnsi" w:cstheme="majorHAnsi"/>
          <w:b/>
          <w:sz w:val="24"/>
          <w:szCs w:val="24"/>
        </w:rPr>
        <w:t>contact us on:</w:t>
      </w:r>
    </w:p>
    <w:p w:rsidR="00EF3FCB" w:rsidRDefault="00EF3FCB" w:rsidP="00EF3FCB">
      <w:pPr>
        <w:spacing w:line="240" w:lineRule="auto"/>
        <w:jc w:val="center"/>
        <w:rPr>
          <w:rFonts w:asciiTheme="majorHAnsi" w:hAnsiTheme="majorHAnsi" w:cstheme="majorHAnsi"/>
          <w:b/>
          <w:sz w:val="24"/>
          <w:szCs w:val="24"/>
        </w:rPr>
      </w:pPr>
      <w:r>
        <w:rPr>
          <w:rFonts w:asciiTheme="majorHAnsi" w:hAnsiTheme="majorHAnsi" w:cstheme="majorHAnsi"/>
          <w:b/>
          <w:color w:val="EA527E"/>
          <w:sz w:val="24"/>
          <w:szCs w:val="24"/>
        </w:rPr>
        <w:t xml:space="preserve">Telephone: </w:t>
      </w:r>
      <w:r>
        <w:rPr>
          <w:rFonts w:asciiTheme="majorHAnsi" w:hAnsiTheme="majorHAnsi" w:cstheme="majorHAnsi"/>
          <w:b/>
          <w:sz w:val="24"/>
          <w:szCs w:val="24"/>
        </w:rPr>
        <w:t>01895 811206</w:t>
      </w:r>
      <w:r>
        <w:rPr>
          <w:rFonts w:asciiTheme="majorHAnsi" w:hAnsiTheme="majorHAnsi" w:cstheme="majorHAnsi"/>
          <w:b/>
          <w:sz w:val="24"/>
          <w:szCs w:val="24"/>
        </w:rPr>
        <w:br/>
      </w:r>
      <w:r>
        <w:rPr>
          <w:rFonts w:asciiTheme="majorHAnsi" w:hAnsiTheme="majorHAnsi" w:cstheme="majorHAnsi"/>
          <w:b/>
          <w:sz w:val="24"/>
          <w:szCs w:val="24"/>
        </w:rPr>
        <w:br/>
      </w:r>
      <w:r>
        <w:rPr>
          <w:rFonts w:asciiTheme="majorHAnsi" w:hAnsiTheme="majorHAnsi" w:cstheme="majorHAnsi"/>
          <w:b/>
          <w:color w:val="EA527E"/>
          <w:sz w:val="24"/>
          <w:szCs w:val="24"/>
        </w:rPr>
        <w:t xml:space="preserve">Email: </w:t>
      </w:r>
      <w:hyperlink r:id="rId10" w:history="1">
        <w:r w:rsidR="0073081F" w:rsidRPr="00D751E5">
          <w:rPr>
            <w:rStyle w:val="Hyperlink"/>
            <w:rFonts w:asciiTheme="majorHAnsi" w:hAnsiTheme="majorHAnsi" w:cstheme="majorHAnsi"/>
            <w:b/>
            <w:sz w:val="24"/>
            <w:szCs w:val="24"/>
          </w:rPr>
          <w:t>office@carerstrusthillingdon.org</w:t>
        </w:r>
      </w:hyperlink>
      <w:r w:rsidR="0073081F">
        <w:rPr>
          <w:rFonts w:asciiTheme="majorHAnsi" w:hAnsiTheme="majorHAnsi" w:cstheme="majorHAnsi"/>
          <w:b/>
          <w:sz w:val="24"/>
          <w:szCs w:val="24"/>
        </w:rPr>
        <w:t xml:space="preserve"> </w:t>
      </w:r>
    </w:p>
    <w:p w:rsidR="00EF3FCB" w:rsidRDefault="00EF3FCB" w:rsidP="00EF3FCB">
      <w:pPr>
        <w:spacing w:line="240" w:lineRule="auto"/>
        <w:jc w:val="center"/>
        <w:rPr>
          <w:rFonts w:asciiTheme="majorHAnsi" w:hAnsiTheme="majorHAnsi" w:cstheme="majorHAnsi"/>
          <w:b/>
          <w:sz w:val="24"/>
          <w:szCs w:val="24"/>
        </w:rPr>
      </w:pPr>
      <w:r>
        <w:rPr>
          <w:rFonts w:asciiTheme="majorHAnsi" w:hAnsiTheme="majorHAnsi" w:cstheme="majorHAnsi"/>
          <w:b/>
          <w:color w:val="EA527E"/>
          <w:sz w:val="24"/>
          <w:szCs w:val="24"/>
        </w:rPr>
        <w:t xml:space="preserve">Website: </w:t>
      </w:r>
      <w:hyperlink r:id="rId11" w:history="1">
        <w:r w:rsidR="0073081F" w:rsidRPr="0073081F">
          <w:rPr>
            <w:rStyle w:val="Hyperlink"/>
            <w:rFonts w:ascii="Arial" w:hAnsi="Arial" w:cs="Arial"/>
            <w:b/>
            <w:sz w:val="24"/>
          </w:rPr>
          <w:t>www.carerstrusthillingdon.org</w:t>
        </w:r>
      </w:hyperlink>
      <w:r w:rsidR="0073081F" w:rsidRPr="0073081F">
        <w:rPr>
          <w:sz w:val="24"/>
        </w:rPr>
        <w:t xml:space="preserve"> </w:t>
      </w:r>
    </w:p>
    <w:p w:rsidR="00EF3FCB" w:rsidRDefault="00EF3FCB" w:rsidP="00EF3FCB">
      <w:pP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EF3FCB" w:rsidRDefault="00EF3FCB" w:rsidP="00EF3FCB">
      <w:pPr>
        <w:spacing w:after="0" w:line="240" w:lineRule="auto"/>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sectPr w:rsidR="00EF3FCB" w:rsidSect="00124A0D">
      <w:head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0D" w:rsidRDefault="00124A0D" w:rsidP="00CE6A9B">
      <w:r>
        <w:separator/>
      </w:r>
    </w:p>
  </w:endnote>
  <w:endnote w:type="continuationSeparator" w:id="0">
    <w:p w:rsidR="00124A0D" w:rsidRDefault="00124A0D"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0D" w:rsidRDefault="00124A0D" w:rsidP="00CE6A9B">
      <w:r>
        <w:separator/>
      </w:r>
    </w:p>
  </w:footnote>
  <w:footnote w:type="continuationSeparator" w:id="0">
    <w:p w:rsidR="00124A0D" w:rsidRDefault="00124A0D"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0D" w:rsidRPr="00DE7159" w:rsidRDefault="00124A0D"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3F2704"/>
    <w:multiLevelType w:val="hybridMultilevel"/>
    <w:tmpl w:val="9F9824FC"/>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049E9"/>
    <w:multiLevelType w:val="hybridMultilevel"/>
    <w:tmpl w:val="7F822002"/>
    <w:lvl w:ilvl="0" w:tplc="08090007">
      <w:start w:val="1"/>
      <w:numFmt w:val="bullet"/>
      <w:lvlText w:val=""/>
      <w:lvlPicBulletId w:val="0"/>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6"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16EEB"/>
    <w:multiLevelType w:val="hybridMultilevel"/>
    <w:tmpl w:val="EEA831D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B6E3F"/>
    <w:multiLevelType w:val="hybridMultilevel"/>
    <w:tmpl w:val="8EB06E5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B0548"/>
    <w:multiLevelType w:val="hybridMultilevel"/>
    <w:tmpl w:val="62F6FB1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8"/>
  </w:num>
  <w:num w:numId="4">
    <w:abstractNumId w:val="18"/>
  </w:num>
  <w:num w:numId="5">
    <w:abstractNumId w:val="12"/>
  </w:num>
  <w:num w:numId="6">
    <w:abstractNumId w:val="19"/>
  </w:num>
  <w:num w:numId="7">
    <w:abstractNumId w:val="1"/>
  </w:num>
  <w:num w:numId="8">
    <w:abstractNumId w:val="22"/>
  </w:num>
  <w:num w:numId="9">
    <w:abstractNumId w:val="9"/>
  </w:num>
  <w:num w:numId="10">
    <w:abstractNumId w:val="13"/>
  </w:num>
  <w:num w:numId="11">
    <w:abstractNumId w:val="3"/>
  </w:num>
  <w:num w:numId="12">
    <w:abstractNumId w:val="5"/>
  </w:num>
  <w:num w:numId="13">
    <w:abstractNumId w:val="11"/>
  </w:num>
  <w:num w:numId="14">
    <w:abstractNumId w:val="21"/>
  </w:num>
  <w:num w:numId="15">
    <w:abstractNumId w:val="4"/>
  </w:num>
  <w:num w:numId="16">
    <w:abstractNumId w:val="6"/>
  </w:num>
  <w:num w:numId="17">
    <w:abstractNumId w:val="20"/>
  </w:num>
  <w:num w:numId="18">
    <w:abstractNumId w:val="1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4"/>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296599"/>
    <w:rsid w:val="002A615A"/>
    <w:rsid w:val="002B2152"/>
    <w:rsid w:val="00311968"/>
    <w:rsid w:val="00332550"/>
    <w:rsid w:val="003C2378"/>
    <w:rsid w:val="004611CE"/>
    <w:rsid w:val="00472A4A"/>
    <w:rsid w:val="00507C45"/>
    <w:rsid w:val="00553F53"/>
    <w:rsid w:val="00566793"/>
    <w:rsid w:val="00596B19"/>
    <w:rsid w:val="00633DAB"/>
    <w:rsid w:val="0073081F"/>
    <w:rsid w:val="0074722E"/>
    <w:rsid w:val="00763339"/>
    <w:rsid w:val="00774621"/>
    <w:rsid w:val="007C24EE"/>
    <w:rsid w:val="007D276E"/>
    <w:rsid w:val="00844D40"/>
    <w:rsid w:val="008B78CF"/>
    <w:rsid w:val="008C2269"/>
    <w:rsid w:val="00926ACD"/>
    <w:rsid w:val="00943C03"/>
    <w:rsid w:val="009A46F0"/>
    <w:rsid w:val="009E0E20"/>
    <w:rsid w:val="00A326B3"/>
    <w:rsid w:val="00A76FEB"/>
    <w:rsid w:val="00AB3A48"/>
    <w:rsid w:val="00AF31E0"/>
    <w:rsid w:val="00B909D8"/>
    <w:rsid w:val="00C02FDB"/>
    <w:rsid w:val="00C66CAF"/>
    <w:rsid w:val="00CB2DD6"/>
    <w:rsid w:val="00CE6A9B"/>
    <w:rsid w:val="00CF7123"/>
    <w:rsid w:val="00D12E56"/>
    <w:rsid w:val="00D15550"/>
    <w:rsid w:val="00D66AC9"/>
    <w:rsid w:val="00DD3DD6"/>
    <w:rsid w:val="00DE7159"/>
    <w:rsid w:val="00EF153F"/>
    <w:rsid w:val="00EF3FCB"/>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61BE"/>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9765">
      <w:bodyDiv w:val="1"/>
      <w:marLeft w:val="0"/>
      <w:marRight w:val="0"/>
      <w:marTop w:val="0"/>
      <w:marBottom w:val="0"/>
      <w:divBdr>
        <w:top w:val="none" w:sz="0" w:space="0" w:color="auto"/>
        <w:left w:val="none" w:sz="0" w:space="0" w:color="auto"/>
        <w:bottom w:val="none" w:sz="0" w:space="0" w:color="auto"/>
        <w:right w:val="none" w:sz="0" w:space="0" w:color="auto"/>
      </w:divBdr>
    </w:div>
    <w:div w:id="12888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4626-3078-4F12-88D2-1EE9F300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4</cp:revision>
  <cp:lastPrinted>2020-07-30T09:30:00Z</cp:lastPrinted>
  <dcterms:created xsi:type="dcterms:W3CDTF">2020-08-25T09:07:00Z</dcterms:created>
  <dcterms:modified xsi:type="dcterms:W3CDTF">2021-04-29T12:35:00Z</dcterms:modified>
</cp:coreProperties>
</file>